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7C8D" w14:textId="6606C894" w:rsidR="00890476" w:rsidRDefault="00890476" w:rsidP="00890476">
      <w:pPr>
        <w:jc w:val="center"/>
        <w:rPr>
          <w:rFonts w:ascii="ＭＳ 明朝" w:eastAsia="ＭＳ 明朝" w:hAnsi="ＭＳ 明朝"/>
          <w:noProof/>
          <w:sz w:val="40"/>
        </w:rPr>
      </w:pPr>
      <w:r w:rsidRPr="00890476"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2C363" wp14:editId="2D1E75A6">
                <wp:simplePos x="0" y="0"/>
                <wp:positionH relativeFrom="column">
                  <wp:posOffset>4391025</wp:posOffset>
                </wp:positionH>
                <wp:positionV relativeFrom="paragraph">
                  <wp:posOffset>-438150</wp:posOffset>
                </wp:positionV>
                <wp:extent cx="1799590" cy="4318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B5348" w14:textId="77777777" w:rsidR="009D780D" w:rsidRPr="00A748BF" w:rsidRDefault="00302911" w:rsidP="009D780D">
                            <w:pPr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2C363" id="正方形/長方形 1" o:spid="_x0000_s1026" style="position:absolute;left:0;text-align:left;margin-left:345.75pt;margin-top:-34.5pt;width:141.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D+gwIAAGcFAAAOAAAAZHJzL2Uyb0RvYy54bWysVE1v2zAMvQ/YfxB0X21n6doEdYqgRYcB&#10;RRusHXpWZKkWIIuapMTOfv0o+SNBV+wwLAeHEslH8onk1XXXaLIXziswJS3OckqE4VAp81rSH893&#10;ny4p8YGZimkwoqQH4en16uOHq9YuxQxq0JVwBEGMX7a2pHUIdpllnteiYf4MrDColOAaFvDoXrPK&#10;sRbRG53N8vxL1oKrrAMuvMfb215JVwlfSsHDo5ReBKJLirmF9HXpu43fbHXFlq+O2VrxIQ32D1k0&#10;TBkMOkHdssDIzqk/oBrFHXiQ4YxDk4GUiotUA1ZT5G+qeaqZFakWJMfbiSb//2D5w/7JbhzS0Fq/&#10;9CjGKjrpmviP+ZEukXWYyBJdIBwvi4vF4nyBnHLUzT8Xl3liMzt6W+fDVwENiUJJHT5G4ojt733A&#10;iGg6msRgBu6U1ulBtIkXHrSq4l06xI4QN9qRPcO3DF0R3w4hTqzwFD2zYylJCgctIoQ234UkqsLk&#10;ZymR1GVHTMa5MKHoVTWrRB/qPMffGGzMIoVOgBFZYpIT9gAwWvYgI3af82AfXUVq0sk5/1tivfPk&#10;kSKDCZNzowy49wA0VjVE7u1HknpqIkuh23ZoEsUtVIeNIw76afGW3yl8wXvmw4Y5HA98dBz58Igf&#10;qaEtKQwSJTW4X+/dR3vsWtRS0uK4ldT/3DEnKNHfDPbzopjP43ymw/z8YoYHd6rZnmrMrrkB7IIC&#10;l4vlSYz2QY+idNC84GZYx6ioYoZjbGybUbwJ/RLAzcLFep2McCItC/fmyfIIHemN/fncvTBnhyYO&#10;2P4PMA4mW77p5d42ehpY7wJIlRr9yOpAPE5z6qBh88R1cXpOVsf9uPoNAAD//wMAUEsDBBQABgAI&#10;AAAAIQAEPCwR4gAAAAoBAAAPAAAAZHJzL2Rvd25yZXYueG1sTI/BTsMwDIbvSHuHyEhc0JYW0UK7&#10;phMMcWFCYhtCO3pNaKs1TtVkW+HpMSc42v71+fuLxWg7cTKDbx0piGcRCEOV0y3VCt63z9N7ED4g&#10;aewcGQVfxsOinFwUmGt3prU5bUItGEI+RwVNCH0upa8aY9HPXG+Ib59usBh4HGqpBzwz3HbyJopS&#10;abEl/tBgb5aNqQ6bo2WKbnfbJH55e10tdf+B3+vk6fpRqavL8WEOIpgx/IXhV5/VoWSnvTuS9qJT&#10;kGZxwlEF0zTjUpzI7m4zEHvexBHIspD/K5Q/AAAA//8DAFBLAQItABQABgAIAAAAIQC2gziS/gAA&#10;AOEBAAATAAAAAAAAAAAAAAAAAAAAAABbQ29udGVudF9UeXBlc10ueG1sUEsBAi0AFAAGAAgAAAAh&#10;ADj9If/WAAAAlAEAAAsAAAAAAAAAAAAAAAAALwEAAF9yZWxzLy5yZWxzUEsBAi0AFAAGAAgAAAAh&#10;AOTHwP6DAgAAZwUAAA4AAAAAAAAAAAAAAAAALgIAAGRycy9lMm9Eb2MueG1sUEsBAi0AFAAGAAgA&#10;AAAhAAQ8LBHiAAAACgEAAA8AAAAAAAAAAAAAAAAA3QQAAGRycy9kb3ducmV2LnhtbFBLBQYAAAAA&#10;BAAEAPMAAADsBQAAAAA=&#10;" filled="f" strokecolor="black [3213]" strokeweight="1pt">
                <v:textbox>
                  <w:txbxContent>
                    <w:p w14:paraId="55EB5348" w14:textId="77777777" w:rsidR="009D780D" w:rsidRPr="00A748BF" w:rsidRDefault="00302911" w:rsidP="009D780D">
                      <w:pPr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BF2CE3">
        <w:rPr>
          <w:rFonts w:ascii="ＭＳ 明朝" w:eastAsia="ＭＳ 明朝" w:hAnsi="ＭＳ 明朝" w:hint="eastAsia"/>
          <w:noProof/>
          <w:sz w:val="40"/>
        </w:rPr>
        <w:t>特定行為研修受講</w:t>
      </w:r>
      <w:r w:rsidR="00C3008B">
        <w:rPr>
          <w:rFonts w:ascii="ＭＳ 明朝" w:eastAsia="ＭＳ 明朝" w:hAnsi="ＭＳ 明朝" w:hint="eastAsia"/>
          <w:noProof/>
          <w:sz w:val="40"/>
        </w:rPr>
        <w:t>願</w:t>
      </w:r>
    </w:p>
    <w:p w14:paraId="6389FFDE" w14:textId="77777777" w:rsidR="00AB5546" w:rsidRDefault="00AB554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1701"/>
        <w:gridCol w:w="3402"/>
      </w:tblGrid>
      <w:tr w:rsidR="009115EB" w14:paraId="6B9942B7" w14:textId="77777777" w:rsidTr="0010209A">
        <w:trPr>
          <w:jc w:val="center"/>
        </w:trPr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DB27E0" w14:textId="77777777" w:rsidR="00890476" w:rsidRPr="009115EB" w:rsidRDefault="00890476" w:rsidP="009115E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115EB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589DA" w14:textId="77777777" w:rsidR="00890476" w:rsidRPr="009115EB" w:rsidRDefault="00890476" w:rsidP="009115E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2BC718" w14:textId="77777777" w:rsidR="00890476" w:rsidRDefault="00890476" w:rsidP="009115E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42D4D919" w14:textId="74DC0349" w:rsidR="0010209A" w:rsidRPr="009115EB" w:rsidRDefault="0010209A" w:rsidP="0010209A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97137" w14:textId="77777777" w:rsidR="00890476" w:rsidRPr="009115EB" w:rsidRDefault="00890476" w:rsidP="009115E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1A14A82" w14:textId="77777777" w:rsidR="00890476" w:rsidRDefault="00890476">
      <w:pPr>
        <w:rPr>
          <w:rFonts w:ascii="ＭＳ 明朝" w:eastAsia="ＭＳ 明朝" w:hAnsi="ＭＳ 明朝"/>
        </w:rPr>
      </w:pPr>
    </w:p>
    <w:p w14:paraId="2EF9FF78" w14:textId="427A8A69" w:rsidR="002E7493" w:rsidRDefault="000E7143" w:rsidP="000E714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0E7143">
        <w:rPr>
          <w:rFonts w:ascii="ＭＳ 明朝" w:eastAsia="ＭＳ 明朝" w:hAnsi="ＭＳ 明朝" w:hint="eastAsia"/>
          <w:sz w:val="24"/>
          <w:szCs w:val="28"/>
        </w:rPr>
        <w:t>次の特定行為研修区分について、受講を</w:t>
      </w:r>
      <w:r w:rsidR="00C3008B">
        <w:rPr>
          <w:rFonts w:ascii="ＭＳ 明朝" w:eastAsia="ＭＳ 明朝" w:hAnsi="ＭＳ 明朝" w:hint="eastAsia"/>
          <w:sz w:val="24"/>
          <w:szCs w:val="28"/>
        </w:rPr>
        <w:t>希望</w:t>
      </w:r>
      <w:r w:rsidRPr="000E7143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2F4ACEC9" w14:textId="77777777" w:rsidR="000E7143" w:rsidRPr="000E7143" w:rsidRDefault="000E7143" w:rsidP="000E7143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2BFF2EBD" w14:textId="7EA81338" w:rsidR="00857144" w:rsidRDefault="00857144" w:rsidP="00857144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 １</w:t>
      </w:r>
      <w:r w:rsidR="00403D8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受講を希望する特定行為研修区分</w:t>
      </w:r>
    </w:p>
    <w:p w14:paraId="314D4720" w14:textId="77777777" w:rsidR="00E52D28" w:rsidRPr="00C11248" w:rsidRDefault="00E52D28" w:rsidP="00E52D28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E340149" w14:textId="47A96883" w:rsidR="00B176B5" w:rsidRPr="00C11248" w:rsidRDefault="00B176B5" w:rsidP="00E52D28">
      <w:pPr>
        <w:rPr>
          <w:rFonts w:ascii="ＭＳ 明朝" w:eastAsia="ＭＳ 明朝" w:hAnsi="ＭＳ 明朝" w:cs="ＭＳ 明朝"/>
          <w:b/>
          <w:bCs/>
          <w:kern w:val="0"/>
          <w:sz w:val="24"/>
          <w:szCs w:val="24"/>
          <w:lang w:val="ja-JP"/>
        </w:rPr>
      </w:pPr>
      <w:r w:rsidRPr="00C11248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lang w:val="ja-JP"/>
        </w:rPr>
        <w:t>【区分別研修】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5156"/>
        <w:gridCol w:w="1614"/>
      </w:tblGrid>
      <w:tr w:rsidR="00C11248" w:rsidRPr="00C11248" w14:paraId="2F721013" w14:textId="77777777" w:rsidTr="00C70268">
        <w:trPr>
          <w:trHeight w:val="215"/>
        </w:trPr>
        <w:tc>
          <w:tcPr>
            <w:tcW w:w="7991" w:type="dxa"/>
            <w:gridSpan w:val="2"/>
            <w:vAlign w:val="center"/>
          </w:tcPr>
          <w:p w14:paraId="6EB10959" w14:textId="02ACCD4A" w:rsidR="00BB0D38" w:rsidRPr="00C11248" w:rsidRDefault="00BB0D38" w:rsidP="00025F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含まれる特定行為</w:t>
            </w:r>
          </w:p>
        </w:tc>
        <w:tc>
          <w:tcPr>
            <w:tcW w:w="1614" w:type="dxa"/>
            <w:vMerge w:val="restart"/>
            <w:vAlign w:val="center"/>
          </w:tcPr>
          <w:p w14:paraId="249FE550" w14:textId="77777777" w:rsidR="00BB0D38" w:rsidRPr="00C11248" w:rsidRDefault="00BB0D38" w:rsidP="00025F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受講希望</w:t>
            </w:r>
          </w:p>
          <w:p w14:paraId="18C0971E" w14:textId="252CED9B" w:rsidR="00BB0D38" w:rsidRPr="00C11248" w:rsidRDefault="00BB0D38" w:rsidP="00025FC6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（○を記入）</w:t>
            </w:r>
          </w:p>
        </w:tc>
      </w:tr>
      <w:tr w:rsidR="00C11248" w:rsidRPr="00C11248" w14:paraId="00278967" w14:textId="77777777" w:rsidTr="00BB0D38">
        <w:trPr>
          <w:trHeight w:val="276"/>
        </w:trPr>
        <w:tc>
          <w:tcPr>
            <w:tcW w:w="2835" w:type="dxa"/>
            <w:vAlign w:val="center"/>
          </w:tcPr>
          <w:p w14:paraId="7568847D" w14:textId="54FD29BF" w:rsidR="00BB0D38" w:rsidRPr="00C11248" w:rsidRDefault="00BB0D38" w:rsidP="00025FC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特定行為区分</w:t>
            </w:r>
          </w:p>
        </w:tc>
        <w:tc>
          <w:tcPr>
            <w:tcW w:w="5156" w:type="dxa"/>
            <w:vAlign w:val="center"/>
          </w:tcPr>
          <w:p w14:paraId="6A1BA425" w14:textId="7E499680" w:rsidR="00BB0D38" w:rsidRPr="00C11248" w:rsidRDefault="00BB0D38" w:rsidP="00025F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特定行為</w:t>
            </w:r>
          </w:p>
        </w:tc>
        <w:tc>
          <w:tcPr>
            <w:tcW w:w="1614" w:type="dxa"/>
            <w:vMerge/>
            <w:vAlign w:val="center"/>
          </w:tcPr>
          <w:p w14:paraId="45AFB109" w14:textId="53F4C120" w:rsidR="00BB0D38" w:rsidRPr="00C11248" w:rsidRDefault="00BB0D38" w:rsidP="00025FC6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C11248" w:rsidRPr="00C11248" w14:paraId="7A533FD1" w14:textId="77777777" w:rsidTr="00A022BC">
        <w:trPr>
          <w:trHeight w:val="737"/>
        </w:trPr>
        <w:tc>
          <w:tcPr>
            <w:tcW w:w="2835" w:type="dxa"/>
            <w:vAlign w:val="center"/>
          </w:tcPr>
          <w:p w14:paraId="28D06C8C" w14:textId="4B43898F" w:rsidR="00025FC6" w:rsidRPr="00C11248" w:rsidRDefault="00025FC6" w:rsidP="00774B2F">
            <w:pPr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栄養及び水分管理に係る薬剤投与関連</w:t>
            </w:r>
          </w:p>
        </w:tc>
        <w:tc>
          <w:tcPr>
            <w:tcW w:w="5156" w:type="dxa"/>
            <w:vAlign w:val="center"/>
          </w:tcPr>
          <w:p w14:paraId="66C36952" w14:textId="77777777" w:rsidR="00CE4870" w:rsidRPr="00C11248" w:rsidRDefault="00CE4870" w:rsidP="00CE487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持続点滴中の高カロリー輸液の投与量の調整</w:t>
            </w:r>
          </w:p>
          <w:p w14:paraId="4158D050" w14:textId="71AC543D" w:rsidR="00025FC6" w:rsidRPr="00C11248" w:rsidRDefault="00CE4870" w:rsidP="00CE487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脱水症状に対する輸液による補正</w:t>
            </w:r>
          </w:p>
        </w:tc>
        <w:tc>
          <w:tcPr>
            <w:tcW w:w="1614" w:type="dxa"/>
            <w:vAlign w:val="center"/>
          </w:tcPr>
          <w:p w14:paraId="5EE10A41" w14:textId="5DAFEE60" w:rsidR="00025FC6" w:rsidRPr="00C11248" w:rsidRDefault="00025FC6" w:rsidP="00C817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C11248" w:rsidRPr="00C11248" w14:paraId="0EAF0683" w14:textId="77777777" w:rsidTr="00A022BC">
        <w:trPr>
          <w:trHeight w:val="737"/>
        </w:trPr>
        <w:tc>
          <w:tcPr>
            <w:tcW w:w="2835" w:type="dxa"/>
            <w:vAlign w:val="center"/>
          </w:tcPr>
          <w:p w14:paraId="296C194E" w14:textId="683253D5" w:rsidR="00025FC6" w:rsidRPr="00C11248" w:rsidRDefault="00025FC6" w:rsidP="0091047D">
            <w:pPr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呼吸器（長期呼吸器療法に係るもの）関連</w:t>
            </w:r>
          </w:p>
        </w:tc>
        <w:tc>
          <w:tcPr>
            <w:tcW w:w="5156" w:type="dxa"/>
            <w:vAlign w:val="center"/>
          </w:tcPr>
          <w:p w14:paraId="3E3225DB" w14:textId="6BB390C1" w:rsidR="00025FC6" w:rsidRPr="00C11248" w:rsidRDefault="00DF1FDF" w:rsidP="00A022BC">
            <w:pPr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気管カニューレの交換</w:t>
            </w:r>
          </w:p>
        </w:tc>
        <w:tc>
          <w:tcPr>
            <w:tcW w:w="1614" w:type="dxa"/>
            <w:vAlign w:val="center"/>
          </w:tcPr>
          <w:p w14:paraId="331383AB" w14:textId="601C7144" w:rsidR="00025FC6" w:rsidRPr="00C11248" w:rsidRDefault="00025FC6" w:rsidP="0086357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C11248" w:rsidRPr="00C11248" w14:paraId="742EBF28" w14:textId="77777777" w:rsidTr="00A022BC">
        <w:trPr>
          <w:trHeight w:val="737"/>
        </w:trPr>
        <w:tc>
          <w:tcPr>
            <w:tcW w:w="2835" w:type="dxa"/>
            <w:vAlign w:val="center"/>
          </w:tcPr>
          <w:p w14:paraId="4E9F6CB7" w14:textId="0AA5844C" w:rsidR="00025FC6" w:rsidRPr="00C11248" w:rsidRDefault="00025FC6" w:rsidP="0091047D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感染に係る薬剤投与関連</w:t>
            </w:r>
          </w:p>
        </w:tc>
        <w:tc>
          <w:tcPr>
            <w:tcW w:w="5156" w:type="dxa"/>
            <w:vAlign w:val="center"/>
          </w:tcPr>
          <w:p w14:paraId="010B4E3B" w14:textId="1536D6C3" w:rsidR="00025FC6" w:rsidRPr="00C11248" w:rsidRDefault="00DF1FDF" w:rsidP="00A022B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感染徴候がある者に対する薬剤の臨時の投与</w:t>
            </w:r>
          </w:p>
        </w:tc>
        <w:tc>
          <w:tcPr>
            <w:tcW w:w="1614" w:type="dxa"/>
            <w:vAlign w:val="center"/>
          </w:tcPr>
          <w:p w14:paraId="551A7CB3" w14:textId="7282051E" w:rsidR="00025FC6" w:rsidRPr="00C11248" w:rsidRDefault="00025FC6" w:rsidP="0086357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025FC6" w:rsidRPr="00C11248" w14:paraId="03307B0B" w14:textId="77777777" w:rsidTr="00A022BC">
        <w:trPr>
          <w:trHeight w:val="737"/>
        </w:trPr>
        <w:tc>
          <w:tcPr>
            <w:tcW w:w="2835" w:type="dxa"/>
            <w:vAlign w:val="center"/>
          </w:tcPr>
          <w:p w14:paraId="0162480F" w14:textId="057942A5" w:rsidR="00025FC6" w:rsidRPr="00C11248" w:rsidRDefault="00025FC6" w:rsidP="0091047D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精神及び神経症状に係る薬剤投与関連</w:t>
            </w:r>
          </w:p>
        </w:tc>
        <w:tc>
          <w:tcPr>
            <w:tcW w:w="5156" w:type="dxa"/>
            <w:vAlign w:val="center"/>
          </w:tcPr>
          <w:p w14:paraId="74243742" w14:textId="77777777" w:rsidR="00F36D64" w:rsidRPr="00C11248" w:rsidRDefault="00F36D64" w:rsidP="00F36D64">
            <w:pPr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抗けいれん剤の臨時の投与</w:t>
            </w:r>
          </w:p>
          <w:p w14:paraId="2C68C64E" w14:textId="77777777" w:rsidR="00F36D64" w:rsidRPr="00C11248" w:rsidRDefault="00F36D64" w:rsidP="00F36D64">
            <w:pPr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抗精神病薬の臨時の投与</w:t>
            </w:r>
          </w:p>
          <w:p w14:paraId="6AA7FE41" w14:textId="4A8C6465" w:rsidR="00025FC6" w:rsidRPr="00C11248" w:rsidRDefault="00F36D64" w:rsidP="00F36D64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抗不安薬の臨時の投与</w:t>
            </w:r>
          </w:p>
        </w:tc>
        <w:tc>
          <w:tcPr>
            <w:tcW w:w="1614" w:type="dxa"/>
            <w:vAlign w:val="center"/>
          </w:tcPr>
          <w:p w14:paraId="32730FC3" w14:textId="79812652" w:rsidR="00025FC6" w:rsidRPr="00C11248" w:rsidRDefault="00025FC6" w:rsidP="0086357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</w:tbl>
    <w:p w14:paraId="0736F7A9" w14:textId="6DBE96B0" w:rsidR="00D46DCB" w:rsidRPr="00C11248" w:rsidRDefault="00D46DCB" w:rsidP="00E52D28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0522702B" w14:textId="77777777" w:rsidR="00BB0D38" w:rsidRPr="00C11248" w:rsidRDefault="00BB0D38" w:rsidP="00E52D28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B4FFF7E" w14:textId="7021F946" w:rsidR="00E52D28" w:rsidRPr="00C11248" w:rsidRDefault="00E52D28" w:rsidP="00E52D28">
      <w:pPr>
        <w:rPr>
          <w:rFonts w:ascii="ＭＳ 明朝" w:eastAsia="ＭＳ 明朝" w:hAnsi="ＭＳ 明朝" w:cs="ＭＳ 明朝"/>
          <w:b/>
          <w:bCs/>
          <w:kern w:val="0"/>
          <w:sz w:val="24"/>
          <w:szCs w:val="24"/>
          <w:lang w:val="ja-JP"/>
        </w:rPr>
      </w:pPr>
      <w:r w:rsidRPr="00C11248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lang w:val="ja-JP"/>
        </w:rPr>
        <w:t>【</w:t>
      </w:r>
      <w:r w:rsidR="009D43AA" w:rsidRPr="00C11248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lang w:val="ja-JP"/>
        </w:rPr>
        <w:t>在宅・慢性期領域パッケージ研修</w:t>
      </w:r>
      <w:r w:rsidRPr="00C11248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lang w:val="ja-JP"/>
        </w:rPr>
        <w:t>】</w:t>
      </w:r>
    </w:p>
    <w:tbl>
      <w:tblPr>
        <w:tblStyle w:val="1"/>
        <w:tblW w:w="0" w:type="auto"/>
        <w:tblInd w:w="132" w:type="dxa"/>
        <w:tblLook w:val="04A0" w:firstRow="1" w:lastRow="0" w:firstColumn="1" w:lastColumn="0" w:noHBand="0" w:noVBand="1"/>
      </w:tblPr>
      <w:tblGrid>
        <w:gridCol w:w="2840"/>
        <w:gridCol w:w="5106"/>
        <w:gridCol w:w="1661"/>
      </w:tblGrid>
      <w:tr w:rsidR="00C11248" w:rsidRPr="00C11248" w14:paraId="598D73F6" w14:textId="77777777" w:rsidTr="002A76E8">
        <w:tc>
          <w:tcPr>
            <w:tcW w:w="7946" w:type="dxa"/>
            <w:gridSpan w:val="2"/>
            <w:vAlign w:val="center"/>
          </w:tcPr>
          <w:p w14:paraId="2E0BFD21" w14:textId="3E134978" w:rsidR="002A76E8" w:rsidRPr="00C11248" w:rsidRDefault="002A76E8" w:rsidP="00CE1D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含まれる特定行為</w:t>
            </w:r>
          </w:p>
        </w:tc>
        <w:tc>
          <w:tcPr>
            <w:tcW w:w="1661" w:type="dxa"/>
            <w:vMerge w:val="restart"/>
            <w:vAlign w:val="center"/>
          </w:tcPr>
          <w:p w14:paraId="42743BAF" w14:textId="77777777" w:rsidR="002A76E8" w:rsidRPr="00C11248" w:rsidRDefault="002A76E8" w:rsidP="00CE1D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受講希望</w:t>
            </w:r>
          </w:p>
          <w:p w14:paraId="1CFAB8BA" w14:textId="00228C02" w:rsidR="002A76E8" w:rsidRPr="00C11248" w:rsidRDefault="002A76E8" w:rsidP="00CE1D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（○を記入）</w:t>
            </w:r>
          </w:p>
        </w:tc>
      </w:tr>
      <w:tr w:rsidR="00C11248" w:rsidRPr="00C11248" w14:paraId="061571C2" w14:textId="77777777" w:rsidTr="002A76E8">
        <w:tc>
          <w:tcPr>
            <w:tcW w:w="2840" w:type="dxa"/>
            <w:vAlign w:val="center"/>
          </w:tcPr>
          <w:p w14:paraId="5AB7DB6D" w14:textId="13AA6198" w:rsidR="002A76E8" w:rsidRPr="00C11248" w:rsidRDefault="002A76E8" w:rsidP="00CE1D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特定行為区分</w:t>
            </w:r>
          </w:p>
        </w:tc>
        <w:tc>
          <w:tcPr>
            <w:tcW w:w="5106" w:type="dxa"/>
            <w:vAlign w:val="center"/>
          </w:tcPr>
          <w:p w14:paraId="46244CC2" w14:textId="16F7853F" w:rsidR="002A76E8" w:rsidRPr="00C11248" w:rsidRDefault="002A76E8" w:rsidP="00CE1D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特定行為</w:t>
            </w:r>
          </w:p>
        </w:tc>
        <w:tc>
          <w:tcPr>
            <w:tcW w:w="1661" w:type="dxa"/>
            <w:vMerge/>
            <w:vAlign w:val="center"/>
          </w:tcPr>
          <w:p w14:paraId="455918B3" w14:textId="1430BC48" w:rsidR="002A76E8" w:rsidRPr="00C11248" w:rsidRDefault="002A76E8" w:rsidP="00CE1DF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02348D48" w14:textId="77777777" w:rsidTr="002A76E8">
        <w:trPr>
          <w:trHeight w:val="616"/>
        </w:trPr>
        <w:tc>
          <w:tcPr>
            <w:tcW w:w="2840" w:type="dxa"/>
            <w:vAlign w:val="center"/>
          </w:tcPr>
          <w:p w14:paraId="7FB9D413" w14:textId="7EE98E51" w:rsidR="002A76E8" w:rsidRPr="00C11248" w:rsidRDefault="002A76E8" w:rsidP="002A76E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呼吸器（長期呼吸器療法に係るもの）関連</w:t>
            </w:r>
          </w:p>
        </w:tc>
        <w:tc>
          <w:tcPr>
            <w:tcW w:w="5106" w:type="dxa"/>
            <w:vAlign w:val="center"/>
          </w:tcPr>
          <w:p w14:paraId="1709CA60" w14:textId="0E2A809B" w:rsidR="002A76E8" w:rsidRPr="00C11248" w:rsidRDefault="002A76E8" w:rsidP="002A76E8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気管カニューレの交換</w:t>
            </w:r>
          </w:p>
        </w:tc>
        <w:tc>
          <w:tcPr>
            <w:tcW w:w="1661" w:type="dxa"/>
            <w:vMerge w:val="restart"/>
            <w:vAlign w:val="center"/>
          </w:tcPr>
          <w:p w14:paraId="6DA586E2" w14:textId="77777777" w:rsidR="002A76E8" w:rsidRPr="00C11248" w:rsidRDefault="002A76E8" w:rsidP="008635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5B8A8B5F" w14:textId="77777777" w:rsidTr="002A76E8">
        <w:trPr>
          <w:trHeight w:val="568"/>
        </w:trPr>
        <w:tc>
          <w:tcPr>
            <w:tcW w:w="2840" w:type="dxa"/>
            <w:vAlign w:val="center"/>
          </w:tcPr>
          <w:p w14:paraId="7EB10250" w14:textId="4676125D" w:rsidR="002A76E8" w:rsidRPr="00C11248" w:rsidRDefault="002A76E8" w:rsidP="002A76E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hint="eastAsia"/>
                <w:sz w:val="22"/>
                <w:szCs w:val="22"/>
              </w:rPr>
              <w:t>ろう孔管理関連</w:t>
            </w:r>
          </w:p>
        </w:tc>
        <w:tc>
          <w:tcPr>
            <w:tcW w:w="5106" w:type="dxa"/>
            <w:vAlign w:val="center"/>
          </w:tcPr>
          <w:p w14:paraId="67B2C1FA" w14:textId="4B14E5FB" w:rsidR="002A76E8" w:rsidRPr="00C11248" w:rsidRDefault="002A76E8" w:rsidP="002A76E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hint="eastAsia"/>
                <w:sz w:val="22"/>
                <w:szCs w:val="22"/>
              </w:rPr>
              <w:t>胃</w:t>
            </w:r>
            <w:proofErr w:type="gramStart"/>
            <w:r w:rsidRPr="00C11248">
              <w:rPr>
                <w:rFonts w:ascii="ＭＳ 明朝" w:eastAsia="ＭＳ 明朝" w:hAnsi="ＭＳ 明朝" w:hint="eastAsia"/>
                <w:sz w:val="22"/>
                <w:szCs w:val="22"/>
              </w:rPr>
              <w:t>ろう</w:t>
            </w:r>
            <w:proofErr w:type="gramEnd"/>
            <w:r w:rsidRPr="00C11248">
              <w:rPr>
                <w:rFonts w:ascii="ＭＳ 明朝" w:eastAsia="ＭＳ 明朝" w:hAnsi="ＭＳ 明朝" w:hint="eastAsia"/>
                <w:sz w:val="22"/>
                <w:szCs w:val="22"/>
              </w:rPr>
              <w:t>カテーテル若しくは腸</w:t>
            </w:r>
            <w:proofErr w:type="gramStart"/>
            <w:r w:rsidRPr="00C11248">
              <w:rPr>
                <w:rFonts w:ascii="ＭＳ 明朝" w:eastAsia="ＭＳ 明朝" w:hAnsi="ＭＳ 明朝" w:hint="eastAsia"/>
                <w:sz w:val="22"/>
                <w:szCs w:val="22"/>
              </w:rPr>
              <w:t>ろう</w:t>
            </w:r>
            <w:proofErr w:type="gramEnd"/>
            <w:r w:rsidRPr="00C11248">
              <w:rPr>
                <w:rFonts w:ascii="ＭＳ 明朝" w:eastAsia="ＭＳ 明朝" w:hAnsi="ＭＳ 明朝" w:hint="eastAsia"/>
                <w:sz w:val="22"/>
                <w:szCs w:val="22"/>
              </w:rPr>
              <w:t>カテーテル又は胃</w:t>
            </w:r>
            <w:proofErr w:type="gramStart"/>
            <w:r w:rsidRPr="00C11248">
              <w:rPr>
                <w:rFonts w:ascii="ＭＳ 明朝" w:eastAsia="ＭＳ 明朝" w:hAnsi="ＭＳ 明朝" w:hint="eastAsia"/>
                <w:sz w:val="22"/>
                <w:szCs w:val="22"/>
              </w:rPr>
              <w:t>ろう</w:t>
            </w:r>
            <w:proofErr w:type="gramEnd"/>
            <w:r w:rsidRPr="00C11248">
              <w:rPr>
                <w:rFonts w:ascii="ＭＳ 明朝" w:eastAsia="ＭＳ 明朝" w:hAnsi="ＭＳ 明朝" w:hint="eastAsia"/>
                <w:sz w:val="22"/>
                <w:szCs w:val="22"/>
              </w:rPr>
              <w:t>ボタンの交換</w:t>
            </w:r>
          </w:p>
        </w:tc>
        <w:tc>
          <w:tcPr>
            <w:tcW w:w="1661" w:type="dxa"/>
            <w:vMerge/>
            <w:vAlign w:val="center"/>
          </w:tcPr>
          <w:p w14:paraId="4FC88B08" w14:textId="77777777" w:rsidR="002A76E8" w:rsidRPr="00C11248" w:rsidRDefault="002A76E8" w:rsidP="008635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C11248" w:rsidRPr="00C11248" w14:paraId="38E609CA" w14:textId="77777777" w:rsidTr="002A76E8">
        <w:trPr>
          <w:trHeight w:val="662"/>
        </w:trPr>
        <w:tc>
          <w:tcPr>
            <w:tcW w:w="2840" w:type="dxa"/>
            <w:vAlign w:val="center"/>
          </w:tcPr>
          <w:p w14:paraId="6D1190B4" w14:textId="0C9AD00A" w:rsidR="002A76E8" w:rsidRPr="00C11248" w:rsidRDefault="002A76E8" w:rsidP="002A76E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創傷管理関連</w:t>
            </w:r>
          </w:p>
        </w:tc>
        <w:tc>
          <w:tcPr>
            <w:tcW w:w="5106" w:type="dxa"/>
            <w:vAlign w:val="center"/>
          </w:tcPr>
          <w:p w14:paraId="55E93762" w14:textId="0DFB601C" w:rsidR="002A76E8" w:rsidRPr="00C11248" w:rsidRDefault="002A76E8" w:rsidP="002A76E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褥瘡又は慢性創傷の治療における血流のない壊死組織の除去</w:t>
            </w:r>
          </w:p>
        </w:tc>
        <w:tc>
          <w:tcPr>
            <w:tcW w:w="1661" w:type="dxa"/>
            <w:vMerge/>
            <w:vAlign w:val="center"/>
          </w:tcPr>
          <w:p w14:paraId="6EFE9D50" w14:textId="77777777" w:rsidR="002A76E8" w:rsidRPr="00C11248" w:rsidRDefault="002A76E8" w:rsidP="008635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497591" w:rsidRPr="00C11248" w14:paraId="294AB2B4" w14:textId="77777777" w:rsidTr="002A76E8">
        <w:trPr>
          <w:trHeight w:val="714"/>
        </w:trPr>
        <w:tc>
          <w:tcPr>
            <w:tcW w:w="2840" w:type="dxa"/>
            <w:vAlign w:val="center"/>
          </w:tcPr>
          <w:p w14:paraId="6C124A72" w14:textId="24C23F6C" w:rsidR="002A76E8" w:rsidRPr="00C11248" w:rsidRDefault="002A76E8" w:rsidP="002A76E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栄養及び水分管理に係る薬剤投与関連</w:t>
            </w:r>
          </w:p>
        </w:tc>
        <w:tc>
          <w:tcPr>
            <w:tcW w:w="5106" w:type="dxa"/>
            <w:vAlign w:val="center"/>
          </w:tcPr>
          <w:p w14:paraId="0A61DECE" w14:textId="77777777" w:rsidR="002A76E8" w:rsidRPr="00C11248" w:rsidRDefault="00112B8F" w:rsidP="002A76E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持続点滴中の高カロリー</w:t>
            </w:r>
            <w:r w:rsidR="00DC7838"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輸液の投与量の調整</w:t>
            </w:r>
          </w:p>
          <w:p w14:paraId="14BEDCDF" w14:textId="3E75E148" w:rsidR="00DC7838" w:rsidRPr="00C11248" w:rsidRDefault="00710E44" w:rsidP="002A76E8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脱水症状に対する輸液による補正</w:t>
            </w:r>
          </w:p>
        </w:tc>
        <w:tc>
          <w:tcPr>
            <w:tcW w:w="1661" w:type="dxa"/>
            <w:vMerge/>
            <w:vAlign w:val="center"/>
          </w:tcPr>
          <w:p w14:paraId="792C0863" w14:textId="77777777" w:rsidR="002A76E8" w:rsidRPr="00C11248" w:rsidRDefault="002A76E8" w:rsidP="008635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</w:tbl>
    <w:p w14:paraId="603DBF08" w14:textId="77777777" w:rsidR="008D607E" w:rsidRPr="00C11248" w:rsidRDefault="008D607E" w:rsidP="00857144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473E8531" w14:textId="77777777" w:rsidR="00E76903" w:rsidRPr="00C11248" w:rsidRDefault="00283EC4" w:rsidP="00857144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="00E76903" w:rsidRPr="00C11248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br w:type="page"/>
      </w:r>
    </w:p>
    <w:p w14:paraId="42C6ADBC" w14:textId="77777777" w:rsidR="00E76903" w:rsidRPr="00C11248" w:rsidRDefault="00E76903" w:rsidP="00857144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8547374" w14:textId="06D05A99" w:rsidR="00283EC4" w:rsidRPr="00C11248" w:rsidRDefault="00283EC4" w:rsidP="00857144">
      <w:pPr>
        <w:rPr>
          <w:rFonts w:ascii="ＭＳ 明朝" w:eastAsia="ＭＳ 明朝" w:hAnsi="ＭＳ 明朝" w:cs="ＭＳ 明朝"/>
          <w:b/>
          <w:bCs/>
          <w:kern w:val="0"/>
          <w:sz w:val="24"/>
          <w:szCs w:val="24"/>
          <w:lang w:val="ja-JP"/>
        </w:rPr>
      </w:pPr>
      <w:r w:rsidRPr="00C11248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lang w:val="ja-JP"/>
        </w:rPr>
        <w:t>【</w:t>
      </w:r>
      <w:r w:rsidR="009D43AA" w:rsidRPr="00C11248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lang w:val="ja-JP"/>
        </w:rPr>
        <w:t>外科術後病棟管理領域パッケージ研修</w:t>
      </w:r>
      <w:r w:rsidR="003D4880" w:rsidRPr="00C11248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  <w:lang w:val="ja-JP"/>
        </w:rPr>
        <w:t>】</w:t>
      </w:r>
    </w:p>
    <w:tbl>
      <w:tblPr>
        <w:tblStyle w:val="1"/>
        <w:tblW w:w="0" w:type="auto"/>
        <w:tblInd w:w="132" w:type="dxa"/>
        <w:tblLook w:val="04A0" w:firstRow="1" w:lastRow="0" w:firstColumn="1" w:lastColumn="0" w:noHBand="0" w:noVBand="1"/>
      </w:tblPr>
      <w:tblGrid>
        <w:gridCol w:w="2698"/>
        <w:gridCol w:w="5387"/>
        <w:gridCol w:w="1519"/>
      </w:tblGrid>
      <w:tr w:rsidR="00C11248" w:rsidRPr="00C11248" w14:paraId="02DEEA48" w14:textId="77777777" w:rsidTr="000F0731">
        <w:trPr>
          <w:trHeight w:val="426"/>
        </w:trPr>
        <w:tc>
          <w:tcPr>
            <w:tcW w:w="8085" w:type="dxa"/>
            <w:gridSpan w:val="2"/>
            <w:vAlign w:val="center"/>
          </w:tcPr>
          <w:p w14:paraId="773E9F77" w14:textId="604D5B6E" w:rsidR="00710E44" w:rsidRPr="00C11248" w:rsidRDefault="00710E44" w:rsidP="00180A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含まれる特定行為</w:t>
            </w:r>
          </w:p>
        </w:tc>
        <w:tc>
          <w:tcPr>
            <w:tcW w:w="1519" w:type="dxa"/>
            <w:vMerge w:val="restart"/>
            <w:vAlign w:val="center"/>
          </w:tcPr>
          <w:p w14:paraId="2F4652D1" w14:textId="77777777" w:rsidR="00710E44" w:rsidRPr="00C11248" w:rsidRDefault="00710E44" w:rsidP="00180A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受講希望</w:t>
            </w:r>
          </w:p>
          <w:p w14:paraId="387886FA" w14:textId="37E3E1E2" w:rsidR="00710E44" w:rsidRPr="00C11248" w:rsidRDefault="00710E44" w:rsidP="00180A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（○を記入</w:t>
            </w: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  <w:lang w:val="ja-JP"/>
              </w:rPr>
              <w:t>）</w:t>
            </w:r>
          </w:p>
        </w:tc>
      </w:tr>
      <w:tr w:rsidR="00C11248" w:rsidRPr="00C11248" w14:paraId="4C9D699C" w14:textId="77777777" w:rsidTr="000F0731">
        <w:trPr>
          <w:trHeight w:val="404"/>
        </w:trPr>
        <w:tc>
          <w:tcPr>
            <w:tcW w:w="2698" w:type="dxa"/>
            <w:vAlign w:val="center"/>
          </w:tcPr>
          <w:p w14:paraId="5F23B049" w14:textId="2ABED9B3" w:rsidR="00710E44" w:rsidRPr="00C11248" w:rsidRDefault="00710E44" w:rsidP="004B33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特定行為区分</w:t>
            </w:r>
          </w:p>
        </w:tc>
        <w:tc>
          <w:tcPr>
            <w:tcW w:w="5387" w:type="dxa"/>
            <w:vAlign w:val="center"/>
          </w:tcPr>
          <w:p w14:paraId="772ED5C7" w14:textId="2D2AA880" w:rsidR="00710E44" w:rsidRPr="00C11248" w:rsidRDefault="00710E44" w:rsidP="00180A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</w:rPr>
              <w:t>特定行為</w:t>
            </w:r>
          </w:p>
        </w:tc>
        <w:tc>
          <w:tcPr>
            <w:tcW w:w="1519" w:type="dxa"/>
            <w:vMerge/>
            <w:vAlign w:val="center"/>
          </w:tcPr>
          <w:p w14:paraId="686A2F17" w14:textId="561F0B56" w:rsidR="00710E44" w:rsidRPr="00C11248" w:rsidRDefault="00710E44" w:rsidP="00180A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11248" w:rsidRPr="00C11248" w14:paraId="46B114CF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4DE960DC" w14:textId="38F031CF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hint="eastAsia"/>
              </w:rPr>
              <w:t>呼吸器（気道確保に係るもの）関連</w:t>
            </w:r>
            <w:r w:rsidR="00DB11BC" w:rsidRPr="00C11248">
              <w:rPr>
                <w:rFonts w:ascii="ＭＳ 明朝" w:eastAsia="ＭＳ 明朝" w:hAnsi="ＭＳ 明朝" w:hint="eastAsia"/>
              </w:rPr>
              <w:t>＊</w:t>
            </w:r>
          </w:p>
        </w:tc>
        <w:tc>
          <w:tcPr>
            <w:tcW w:w="5387" w:type="dxa"/>
            <w:vAlign w:val="center"/>
          </w:tcPr>
          <w:p w14:paraId="0D35B3F0" w14:textId="690C10C8" w:rsidR="00710E44" w:rsidRPr="00C11248" w:rsidRDefault="004B33B7" w:rsidP="004B33B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248">
              <w:rPr>
                <w:rFonts w:ascii="ＭＳ 明朝" w:eastAsia="ＭＳ 明朝" w:hAnsi="ＭＳ 明朝" w:hint="eastAsia"/>
              </w:rPr>
              <w:t>経口用気管チューブまたは経鼻用気管チューブの位置の調整</w:t>
            </w:r>
          </w:p>
        </w:tc>
        <w:tc>
          <w:tcPr>
            <w:tcW w:w="1519" w:type="dxa"/>
            <w:vMerge w:val="restart"/>
            <w:vAlign w:val="center"/>
          </w:tcPr>
          <w:p w14:paraId="6044B3C2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462898C5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1278224B" w14:textId="5E2F25CA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hint="eastAsia"/>
              </w:rPr>
              <w:t>呼吸器（人工呼吸療法に係るもの）関連</w:t>
            </w:r>
            <w:r w:rsidR="009E3226" w:rsidRPr="00C11248">
              <w:rPr>
                <w:rFonts w:ascii="ＭＳ 明朝" w:eastAsia="ＭＳ 明朝" w:hAnsi="ＭＳ 明朝" w:hint="eastAsia"/>
              </w:rPr>
              <w:t>＊</w:t>
            </w:r>
          </w:p>
        </w:tc>
        <w:tc>
          <w:tcPr>
            <w:tcW w:w="5387" w:type="dxa"/>
            <w:vAlign w:val="center"/>
          </w:tcPr>
          <w:p w14:paraId="31B2A756" w14:textId="77777777" w:rsidR="00710E44" w:rsidRPr="00C11248" w:rsidRDefault="000B0982" w:rsidP="004B33B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248">
              <w:rPr>
                <w:rFonts w:ascii="ＭＳ 明朝" w:eastAsia="ＭＳ 明朝" w:hAnsi="ＭＳ 明朝" w:hint="eastAsia"/>
              </w:rPr>
              <w:t>侵襲的陽圧換気の設定の変更</w:t>
            </w:r>
          </w:p>
          <w:p w14:paraId="25C8499A" w14:textId="12F5777B" w:rsidR="004E1D68" w:rsidRPr="00C11248" w:rsidRDefault="004E1D68" w:rsidP="004B33B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248">
              <w:rPr>
                <w:rFonts w:ascii="ＭＳ 明朝" w:eastAsia="ＭＳ 明朝" w:hAnsi="ＭＳ 明朝" w:hint="eastAsia"/>
              </w:rPr>
              <w:t>非侵襲的陽圧換気の設定の変更</w:t>
            </w:r>
          </w:p>
        </w:tc>
        <w:tc>
          <w:tcPr>
            <w:tcW w:w="1519" w:type="dxa"/>
            <w:vMerge/>
            <w:vAlign w:val="center"/>
          </w:tcPr>
          <w:p w14:paraId="0FBC4ED2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20FE61FF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1E79862D" w14:textId="55236C5B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呼吸器（長期呼吸器療法に係るもの）関連</w:t>
            </w:r>
          </w:p>
        </w:tc>
        <w:tc>
          <w:tcPr>
            <w:tcW w:w="5387" w:type="dxa"/>
            <w:vAlign w:val="center"/>
          </w:tcPr>
          <w:p w14:paraId="371D2033" w14:textId="07BB77E7" w:rsidR="00710E44" w:rsidRPr="00C11248" w:rsidRDefault="00A66DD7" w:rsidP="004B33B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気管カニューレの交換</w:t>
            </w:r>
          </w:p>
        </w:tc>
        <w:tc>
          <w:tcPr>
            <w:tcW w:w="1519" w:type="dxa"/>
            <w:vMerge/>
            <w:vAlign w:val="center"/>
          </w:tcPr>
          <w:p w14:paraId="736912AD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5225F507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5A0243E2" w14:textId="4B00C8EF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胸腔ドレーン管理関連</w:t>
            </w:r>
          </w:p>
        </w:tc>
        <w:tc>
          <w:tcPr>
            <w:tcW w:w="5387" w:type="dxa"/>
            <w:vAlign w:val="center"/>
          </w:tcPr>
          <w:p w14:paraId="537A26B7" w14:textId="04331307" w:rsidR="00A23B63" w:rsidRPr="00C11248" w:rsidRDefault="00A23B63" w:rsidP="0081610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低圧胸腔内持続吸引</w:t>
            </w:r>
            <w:r w:rsidR="009B54A0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器の吸引圧の設定</w:t>
            </w:r>
            <w:r w:rsidR="00816107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及びその変更</w:t>
            </w:r>
          </w:p>
          <w:p w14:paraId="23F3238C" w14:textId="57257804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胸腔ドレーン</w:t>
            </w:r>
            <w:r w:rsidR="00A23B63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の抜去</w:t>
            </w:r>
          </w:p>
        </w:tc>
        <w:tc>
          <w:tcPr>
            <w:tcW w:w="1519" w:type="dxa"/>
            <w:vMerge/>
            <w:vAlign w:val="center"/>
          </w:tcPr>
          <w:p w14:paraId="41A781A9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3132B842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1535F612" w14:textId="7829458C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腹腔ドレーン管理関連</w:t>
            </w:r>
          </w:p>
        </w:tc>
        <w:tc>
          <w:tcPr>
            <w:tcW w:w="5387" w:type="dxa"/>
            <w:vAlign w:val="center"/>
          </w:tcPr>
          <w:p w14:paraId="522DD2ED" w14:textId="501524E9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腹腔ドレーン</w:t>
            </w:r>
            <w:r w:rsidR="004C1B8C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の抜去（腹腔内に留置された穿刺針の抜針を含む</w:t>
            </w:r>
            <w:r w:rsidR="00A9015F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。</w:t>
            </w:r>
            <w:r w:rsidR="004C1B8C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）</w:t>
            </w:r>
          </w:p>
        </w:tc>
        <w:tc>
          <w:tcPr>
            <w:tcW w:w="1519" w:type="dxa"/>
            <w:vMerge/>
            <w:vAlign w:val="center"/>
          </w:tcPr>
          <w:p w14:paraId="4301A564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60626EC3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48BDA523" w14:textId="625E0C0F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hint="eastAsia"/>
              </w:rPr>
              <w:t>栄養に係るカテーテル管理（中心静脈カテーテル管理）関連</w:t>
            </w:r>
          </w:p>
        </w:tc>
        <w:tc>
          <w:tcPr>
            <w:tcW w:w="5387" w:type="dxa"/>
            <w:vAlign w:val="center"/>
          </w:tcPr>
          <w:p w14:paraId="5883FAB5" w14:textId="6E34DA31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hint="eastAsia"/>
              </w:rPr>
              <w:t>中心静脈カテーテル</w:t>
            </w:r>
            <w:r w:rsidR="00A9015F" w:rsidRPr="00C11248">
              <w:rPr>
                <w:rFonts w:ascii="ＭＳ 明朝" w:eastAsia="ＭＳ 明朝" w:hAnsi="ＭＳ 明朝" w:hint="eastAsia"/>
              </w:rPr>
              <w:t>の抜去</w:t>
            </w:r>
          </w:p>
        </w:tc>
        <w:tc>
          <w:tcPr>
            <w:tcW w:w="1519" w:type="dxa"/>
            <w:vMerge/>
            <w:vAlign w:val="center"/>
          </w:tcPr>
          <w:p w14:paraId="5A35E36B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C11248" w:rsidRPr="00C11248" w14:paraId="14C3E261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01D38808" w14:textId="4D01938F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hint="eastAsia"/>
              </w:rPr>
              <w:t>栄養に係るカテーテル管理（末梢留置型中心静脈注射用カテーテル管理）関連</w:t>
            </w:r>
          </w:p>
        </w:tc>
        <w:tc>
          <w:tcPr>
            <w:tcW w:w="5387" w:type="dxa"/>
            <w:vAlign w:val="center"/>
          </w:tcPr>
          <w:p w14:paraId="2B165C65" w14:textId="7F47EB9E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hint="eastAsia"/>
              </w:rPr>
              <w:t>末梢留置型中心静脈注射用カテーテル</w:t>
            </w:r>
            <w:r w:rsidR="00C9124F" w:rsidRPr="00C11248">
              <w:rPr>
                <w:rFonts w:ascii="ＭＳ 明朝" w:eastAsia="ＭＳ 明朝" w:hAnsi="ＭＳ 明朝" w:hint="eastAsia"/>
              </w:rPr>
              <w:t>の挿入</w:t>
            </w:r>
          </w:p>
        </w:tc>
        <w:tc>
          <w:tcPr>
            <w:tcW w:w="1519" w:type="dxa"/>
            <w:vMerge/>
            <w:vAlign w:val="center"/>
          </w:tcPr>
          <w:p w14:paraId="13E35F18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2D147C0B" w14:textId="77777777" w:rsidTr="000F0731">
        <w:trPr>
          <w:trHeight w:val="379"/>
        </w:trPr>
        <w:tc>
          <w:tcPr>
            <w:tcW w:w="2698" w:type="dxa"/>
            <w:vAlign w:val="center"/>
          </w:tcPr>
          <w:p w14:paraId="61A2CCA9" w14:textId="5086B54E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創部ドレーン管理関連</w:t>
            </w:r>
          </w:p>
        </w:tc>
        <w:tc>
          <w:tcPr>
            <w:tcW w:w="5387" w:type="dxa"/>
            <w:vAlign w:val="center"/>
          </w:tcPr>
          <w:p w14:paraId="31F61E9D" w14:textId="7040E5F8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創部ドレーン</w:t>
            </w:r>
            <w:r w:rsidR="00C9124F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の抜去</w:t>
            </w:r>
          </w:p>
        </w:tc>
        <w:tc>
          <w:tcPr>
            <w:tcW w:w="1519" w:type="dxa"/>
            <w:vMerge/>
            <w:vAlign w:val="center"/>
          </w:tcPr>
          <w:p w14:paraId="4A014081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C11248" w:rsidRPr="00C11248" w14:paraId="2CA4F2FC" w14:textId="77777777" w:rsidTr="000F0731">
        <w:trPr>
          <w:trHeight w:val="427"/>
        </w:trPr>
        <w:tc>
          <w:tcPr>
            <w:tcW w:w="2698" w:type="dxa"/>
            <w:vAlign w:val="center"/>
          </w:tcPr>
          <w:p w14:paraId="39D061BB" w14:textId="7B26B875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動脈血液ガス分析関連</w:t>
            </w:r>
            <w:r w:rsidR="009E3226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＊</w:t>
            </w:r>
          </w:p>
        </w:tc>
        <w:tc>
          <w:tcPr>
            <w:tcW w:w="5387" w:type="dxa"/>
            <w:vAlign w:val="center"/>
          </w:tcPr>
          <w:p w14:paraId="0A420925" w14:textId="675C108C" w:rsidR="00F538F4" w:rsidRPr="00C11248" w:rsidRDefault="00F538F4" w:rsidP="004B33B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248">
              <w:rPr>
                <w:rFonts w:ascii="ＭＳ 明朝" w:eastAsia="ＭＳ 明朝" w:hAnsi="ＭＳ 明朝" w:hint="eastAsia"/>
              </w:rPr>
              <w:t>直接動脈穿刺による採血</w:t>
            </w:r>
          </w:p>
        </w:tc>
        <w:tc>
          <w:tcPr>
            <w:tcW w:w="1519" w:type="dxa"/>
            <w:vMerge/>
            <w:vAlign w:val="center"/>
          </w:tcPr>
          <w:p w14:paraId="22658B7D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5F32A9CB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4F0A6658" w14:textId="5342E7F6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栄養及び水分管理に係る薬剤投与関連</w:t>
            </w:r>
          </w:p>
        </w:tc>
        <w:tc>
          <w:tcPr>
            <w:tcW w:w="5387" w:type="dxa"/>
            <w:vAlign w:val="center"/>
          </w:tcPr>
          <w:p w14:paraId="36B47F37" w14:textId="77777777" w:rsidR="0097573F" w:rsidRPr="00C11248" w:rsidRDefault="0097573F" w:rsidP="0097573F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持続点滴中の高カロリー輸液の投与量の調整</w:t>
            </w:r>
          </w:p>
          <w:p w14:paraId="259D86D3" w14:textId="45813D4B" w:rsidR="00710E44" w:rsidRPr="00C11248" w:rsidRDefault="0097573F" w:rsidP="0097573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脱水症状に対する輸液による補正</w:t>
            </w:r>
          </w:p>
        </w:tc>
        <w:tc>
          <w:tcPr>
            <w:tcW w:w="1519" w:type="dxa"/>
            <w:vMerge/>
            <w:vAlign w:val="center"/>
          </w:tcPr>
          <w:p w14:paraId="274A0F1E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C11248" w:rsidRPr="00C11248" w14:paraId="675816F9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022EC37A" w14:textId="48C9B730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術後疼痛管理関連</w:t>
            </w:r>
          </w:p>
        </w:tc>
        <w:tc>
          <w:tcPr>
            <w:tcW w:w="5387" w:type="dxa"/>
            <w:vAlign w:val="center"/>
          </w:tcPr>
          <w:p w14:paraId="570DD904" w14:textId="77FC9AE3" w:rsidR="00710E44" w:rsidRPr="00C11248" w:rsidRDefault="00A22FCC" w:rsidP="004B33B7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硬膜外カテーテルによる鎮痛剤の投与及び投与量の調整</w:t>
            </w:r>
          </w:p>
        </w:tc>
        <w:tc>
          <w:tcPr>
            <w:tcW w:w="1519" w:type="dxa"/>
            <w:vMerge/>
            <w:vAlign w:val="center"/>
          </w:tcPr>
          <w:p w14:paraId="494B430D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710E44" w:rsidRPr="00C11248" w14:paraId="1CDB0D37" w14:textId="77777777" w:rsidTr="000F0731">
        <w:trPr>
          <w:trHeight w:val="737"/>
        </w:trPr>
        <w:tc>
          <w:tcPr>
            <w:tcW w:w="2698" w:type="dxa"/>
            <w:vAlign w:val="center"/>
          </w:tcPr>
          <w:p w14:paraId="560AF145" w14:textId="7E716348" w:rsidR="00710E44" w:rsidRPr="00C11248" w:rsidRDefault="00710E44" w:rsidP="004B3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循環動態に係る薬剤投与関連</w:t>
            </w:r>
            <w:r w:rsidR="009E3226"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＊</w:t>
            </w:r>
          </w:p>
        </w:tc>
        <w:tc>
          <w:tcPr>
            <w:tcW w:w="5387" w:type="dxa"/>
            <w:vAlign w:val="center"/>
          </w:tcPr>
          <w:p w14:paraId="6E5AC71E" w14:textId="77777777" w:rsidR="00710E44" w:rsidRPr="00C11248" w:rsidRDefault="00EC530D" w:rsidP="004B33B7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持続点滴中のカテコラミンの投与量の調整</w:t>
            </w:r>
          </w:p>
          <w:p w14:paraId="7CD6B908" w14:textId="3F02F90B" w:rsidR="00EC530D" w:rsidRPr="00C11248" w:rsidRDefault="000F0731" w:rsidP="004B33B7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lang w:val="ja-JP"/>
              </w:rPr>
              <w:t>持続点滴中の糖質輸液又は電解質輸液の投与量の調整</w:t>
            </w:r>
          </w:p>
        </w:tc>
        <w:tc>
          <w:tcPr>
            <w:tcW w:w="1519" w:type="dxa"/>
            <w:vMerge/>
            <w:vAlign w:val="center"/>
          </w:tcPr>
          <w:p w14:paraId="5485675C" w14:textId="77777777" w:rsidR="00710E44" w:rsidRPr="00C11248" w:rsidRDefault="00710E44" w:rsidP="00710E4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</w:tbl>
    <w:p w14:paraId="498CB67C" w14:textId="77777777" w:rsidR="00890476" w:rsidRPr="00C11248" w:rsidRDefault="00890476">
      <w:pPr>
        <w:rPr>
          <w:rFonts w:ascii="ＭＳ 明朝" w:eastAsia="ＭＳ 明朝" w:hAnsi="ＭＳ 明朝"/>
          <w:sz w:val="22"/>
          <w:szCs w:val="24"/>
        </w:rPr>
      </w:pPr>
    </w:p>
    <w:p w14:paraId="138FCC35" w14:textId="3424EB73" w:rsidR="00DB11BC" w:rsidRPr="00C11248" w:rsidRDefault="00DB11BC" w:rsidP="00014760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＊</w:t>
      </w:r>
      <w:r w:rsidR="003F5BFC"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 </w:t>
      </w:r>
      <w:r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令和8年度に</w:t>
      </w:r>
      <w:r w:rsidR="00E47890"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区分</w:t>
      </w:r>
      <w:r w:rsidR="00BB0D38"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別</w:t>
      </w:r>
      <w:r w:rsidR="00E47890"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研修</w:t>
      </w:r>
      <w:r w:rsidR="00A022BC"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として</w:t>
      </w:r>
      <w:r w:rsidR="00E47890"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申請予定</w:t>
      </w:r>
    </w:p>
    <w:p w14:paraId="625FD429" w14:textId="77777777" w:rsidR="00F51D51" w:rsidRPr="00C11248" w:rsidRDefault="00F51D51" w:rsidP="00F51D51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D55712B" w14:textId="77777777" w:rsidR="00F51D51" w:rsidRPr="00C11248" w:rsidRDefault="00F51D51" w:rsidP="004F0DE9">
      <w:pPr>
        <w:rPr>
          <w:rFonts w:ascii="ＭＳ 明朝" w:eastAsia="ＭＳ 明朝" w:hAnsi="ＭＳ 明朝"/>
          <w:sz w:val="24"/>
          <w:szCs w:val="28"/>
        </w:rPr>
      </w:pPr>
    </w:p>
    <w:p w14:paraId="3824AB4B" w14:textId="77777777" w:rsidR="00F51D51" w:rsidRPr="00C11248" w:rsidRDefault="00F51D51" w:rsidP="004F0DE9">
      <w:pPr>
        <w:rPr>
          <w:rFonts w:ascii="ＭＳ 明朝" w:eastAsia="ＭＳ 明朝" w:hAnsi="ＭＳ 明朝"/>
          <w:sz w:val="24"/>
          <w:szCs w:val="28"/>
        </w:rPr>
      </w:pPr>
    </w:p>
    <w:p w14:paraId="3FC59860" w14:textId="77777777" w:rsidR="00F51D51" w:rsidRPr="00C11248" w:rsidRDefault="00F51D51" w:rsidP="004F0DE9">
      <w:pPr>
        <w:rPr>
          <w:rFonts w:ascii="ＭＳ 明朝" w:eastAsia="ＭＳ 明朝" w:hAnsi="ＭＳ 明朝"/>
          <w:sz w:val="24"/>
          <w:szCs w:val="28"/>
        </w:rPr>
      </w:pPr>
    </w:p>
    <w:p w14:paraId="595FED04" w14:textId="77777777" w:rsidR="00F51D51" w:rsidRPr="00C11248" w:rsidRDefault="00F51D51" w:rsidP="004F0DE9">
      <w:pPr>
        <w:rPr>
          <w:rFonts w:ascii="ＭＳ 明朝" w:eastAsia="ＭＳ 明朝" w:hAnsi="ＭＳ 明朝"/>
          <w:sz w:val="24"/>
          <w:szCs w:val="28"/>
        </w:rPr>
      </w:pPr>
    </w:p>
    <w:p w14:paraId="25645C12" w14:textId="77777777" w:rsidR="00E76903" w:rsidRPr="00C11248" w:rsidRDefault="00E76903" w:rsidP="004A6D19">
      <w:pPr>
        <w:ind w:firstLineChars="50" w:firstLine="120"/>
        <w:rPr>
          <w:rFonts w:ascii="ＭＳ 明朝" w:eastAsia="ＭＳ 明朝" w:hAnsi="ＭＳ 明朝"/>
          <w:sz w:val="24"/>
          <w:szCs w:val="28"/>
        </w:rPr>
      </w:pPr>
      <w:r w:rsidRPr="00C11248">
        <w:rPr>
          <w:rFonts w:ascii="ＭＳ 明朝" w:eastAsia="ＭＳ 明朝" w:hAnsi="ＭＳ 明朝"/>
          <w:sz w:val="24"/>
          <w:szCs w:val="28"/>
        </w:rPr>
        <w:br w:type="page"/>
      </w:r>
    </w:p>
    <w:p w14:paraId="0FC3DD16" w14:textId="77777777" w:rsidR="00E76903" w:rsidRPr="00C11248" w:rsidRDefault="00E76903" w:rsidP="004A6D19">
      <w:pPr>
        <w:ind w:firstLineChars="50" w:firstLine="120"/>
        <w:rPr>
          <w:rFonts w:ascii="ＭＳ 明朝" w:eastAsia="ＭＳ 明朝" w:hAnsi="ＭＳ 明朝"/>
          <w:sz w:val="24"/>
          <w:szCs w:val="28"/>
        </w:rPr>
      </w:pPr>
    </w:p>
    <w:p w14:paraId="012E7814" w14:textId="4314CB31" w:rsidR="009800E1" w:rsidRPr="00C11248" w:rsidRDefault="004F0DE9" w:rsidP="004A6D19">
      <w:pPr>
        <w:ind w:firstLineChars="50" w:firstLine="120"/>
        <w:rPr>
          <w:rFonts w:ascii="ＭＳ 明朝" w:eastAsia="ＭＳ 明朝" w:hAnsi="ＭＳ 明朝"/>
          <w:sz w:val="28"/>
          <w:szCs w:val="32"/>
        </w:rPr>
      </w:pPr>
      <w:r w:rsidRPr="00C11248">
        <w:rPr>
          <w:rFonts w:ascii="ＭＳ 明朝" w:eastAsia="ＭＳ 明朝" w:hAnsi="ＭＳ 明朝" w:hint="eastAsia"/>
          <w:sz w:val="24"/>
          <w:szCs w:val="28"/>
        </w:rPr>
        <w:t>２</w:t>
      </w:r>
      <w:r w:rsidR="00403D80" w:rsidRPr="00C1124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11248">
        <w:rPr>
          <w:rFonts w:ascii="ＭＳ 明朝" w:eastAsia="ＭＳ 明朝" w:hAnsi="ＭＳ 明朝" w:hint="eastAsia"/>
          <w:sz w:val="24"/>
          <w:szCs w:val="28"/>
        </w:rPr>
        <w:t>実習を行う予定の施設</w:t>
      </w:r>
      <w:r w:rsidR="00C3008B" w:rsidRPr="00C1124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（原則として受験者が所属する施設とします。）</w:t>
      </w:r>
    </w:p>
    <w:tbl>
      <w:tblPr>
        <w:tblStyle w:val="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6237"/>
      </w:tblGrid>
      <w:tr w:rsidR="00C11248" w:rsidRPr="00C11248" w14:paraId="4D36AFCA" w14:textId="0555E127" w:rsidTr="004A6D19">
        <w:trPr>
          <w:trHeight w:val="9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F51" w14:textId="77777777" w:rsidR="005F240E" w:rsidRPr="00C11248" w:rsidRDefault="005F240E" w:rsidP="00242C3C">
            <w:pPr>
              <w:autoSpaceDE w:val="0"/>
              <w:autoSpaceDN w:val="0"/>
              <w:adjustRightInd w:val="0"/>
              <w:spacing w:beforeLines="25" w:before="87" w:afterLines="25" w:after="87"/>
              <w:ind w:rightChars="-8" w:right="-17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施設区分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38B" w14:textId="49D33E97" w:rsidR="005F240E" w:rsidRPr="00C11248" w:rsidRDefault="005F240E" w:rsidP="00242C3C">
            <w:pPr>
              <w:autoSpaceDE w:val="0"/>
              <w:autoSpaceDN w:val="0"/>
              <w:adjustRightInd w:val="0"/>
              <w:spacing w:beforeLines="25" w:before="87" w:afterLines="25" w:after="87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該当するものに〇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BF6" w14:textId="49C775D2" w:rsidR="005F240E" w:rsidRPr="00C11248" w:rsidRDefault="005F240E" w:rsidP="00242C3C">
            <w:pPr>
              <w:autoSpaceDE w:val="0"/>
              <w:autoSpaceDN w:val="0"/>
              <w:adjustRightInd w:val="0"/>
              <w:spacing w:beforeLines="25" w:before="87" w:afterLines="25" w:after="87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施設名称</w:t>
            </w:r>
          </w:p>
        </w:tc>
      </w:tr>
      <w:tr w:rsidR="00C11248" w:rsidRPr="00C11248" w14:paraId="5842BD3D" w14:textId="04DF79AF" w:rsidTr="004A6D19">
        <w:trPr>
          <w:trHeight w:val="9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6A3C" w14:textId="77777777" w:rsidR="00D62922" w:rsidRPr="00C11248" w:rsidRDefault="005F240E" w:rsidP="00F74B4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所属する施設</w:t>
            </w:r>
          </w:p>
          <w:p w14:paraId="4602C94D" w14:textId="2B2FB974" w:rsidR="005F240E" w:rsidRPr="00C11248" w:rsidRDefault="00D62922" w:rsidP="00F74B4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（自施設）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3174" w14:textId="77777777" w:rsidR="005F240E" w:rsidRPr="00C11248" w:rsidRDefault="005F240E" w:rsidP="00E306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F6F5" w14:textId="2999BFA7" w:rsidR="005F240E" w:rsidRPr="00C11248" w:rsidRDefault="005F240E" w:rsidP="00F74B4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C11248" w:rsidRPr="00C11248" w14:paraId="3118AEE9" w14:textId="0CD0B9A3" w:rsidTr="004A6D19">
        <w:trPr>
          <w:trHeight w:val="92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797F" w14:textId="77777777" w:rsidR="005F240E" w:rsidRPr="00C11248" w:rsidRDefault="005F240E" w:rsidP="0057539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実習協力が可能な</w:t>
            </w:r>
          </w:p>
          <w:p w14:paraId="4DC9B8D9" w14:textId="04BE9958" w:rsidR="005F240E" w:rsidRPr="00C11248" w:rsidRDefault="005F240E" w:rsidP="0057539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施設（自身で調整）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F9E8" w14:textId="77777777" w:rsidR="005F240E" w:rsidRPr="00C11248" w:rsidRDefault="005F240E" w:rsidP="00E306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46C5" w14:textId="2FFC9C46" w:rsidR="005F240E" w:rsidRPr="00C11248" w:rsidRDefault="005F240E" w:rsidP="00F74B4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C11248" w:rsidRPr="00C11248" w14:paraId="7C51DC6D" w14:textId="111B9625" w:rsidTr="004A6D19">
        <w:trPr>
          <w:trHeight w:val="92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F518" w14:textId="77777777" w:rsidR="005F240E" w:rsidRPr="00C11248" w:rsidRDefault="005F240E" w:rsidP="00F74B4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93E7" w14:textId="77777777" w:rsidR="005F240E" w:rsidRPr="00C11248" w:rsidRDefault="005F240E" w:rsidP="00E306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E347" w14:textId="776B0A99" w:rsidR="005F240E" w:rsidRPr="00C11248" w:rsidRDefault="005F240E" w:rsidP="00F74B4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5F240E" w:rsidRPr="00C11248" w14:paraId="258D962B" w14:textId="02C5179F" w:rsidTr="004A6D19">
        <w:trPr>
          <w:trHeight w:val="9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852" w14:textId="77777777" w:rsidR="005F240E" w:rsidRPr="00C11248" w:rsidRDefault="005F240E" w:rsidP="00F74B4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実習施設が確保</w:t>
            </w:r>
          </w:p>
          <w:p w14:paraId="7FCF9F75" w14:textId="4EEBFB4D" w:rsidR="005F240E" w:rsidRPr="00C11248" w:rsidRDefault="005F240E" w:rsidP="00F74B4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C1124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できない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7680" w14:textId="77777777" w:rsidR="005F240E" w:rsidRPr="00C11248" w:rsidRDefault="005F240E" w:rsidP="00E306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43C29B" w14:textId="39AC2176" w:rsidR="005F240E" w:rsidRPr="00C11248" w:rsidRDefault="005F240E" w:rsidP="00F74B4A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</w:tbl>
    <w:p w14:paraId="5D713C1F" w14:textId="77777777" w:rsidR="00D51BF7" w:rsidRPr="00C11248" w:rsidRDefault="00D51BF7">
      <w:pPr>
        <w:rPr>
          <w:rFonts w:ascii="ＭＳ 明朝" w:eastAsia="ＭＳ 明朝" w:hAnsi="ＭＳ 明朝"/>
          <w:sz w:val="22"/>
          <w:szCs w:val="24"/>
        </w:rPr>
      </w:pPr>
    </w:p>
    <w:p w14:paraId="55D8A295" w14:textId="77777777" w:rsidR="00F74B4A" w:rsidRPr="00C11248" w:rsidRDefault="00F74B4A">
      <w:pPr>
        <w:rPr>
          <w:rFonts w:ascii="ＭＳ 明朝" w:eastAsia="ＭＳ 明朝" w:hAnsi="ＭＳ 明朝"/>
          <w:sz w:val="22"/>
          <w:szCs w:val="24"/>
        </w:rPr>
      </w:pPr>
    </w:p>
    <w:p w14:paraId="04A9355C" w14:textId="72422CBD" w:rsidR="00D51BF7" w:rsidRPr="00C11248" w:rsidRDefault="00403D80" w:rsidP="004A6D19">
      <w:pPr>
        <w:ind w:firstLineChars="50" w:firstLine="110"/>
        <w:rPr>
          <w:rFonts w:ascii="ＭＳ 明朝" w:eastAsia="ＭＳ 明朝" w:hAnsi="ＭＳ 明朝"/>
          <w:sz w:val="22"/>
          <w:szCs w:val="24"/>
        </w:rPr>
      </w:pPr>
      <w:r w:rsidRPr="00C11248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3223F6" w:rsidRPr="00C11248">
        <w:rPr>
          <w:rFonts w:ascii="ＭＳ 明朝" w:eastAsia="ＭＳ 明朝" w:hAnsi="ＭＳ 明朝" w:hint="eastAsia"/>
          <w:sz w:val="24"/>
          <w:szCs w:val="28"/>
        </w:rPr>
        <w:t>特定行為研修受講動機と受講後の活動予定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51BF7" w:rsidRPr="00C11248" w14:paraId="5040F1DD" w14:textId="77777777" w:rsidTr="008E59B8">
        <w:trPr>
          <w:trHeight w:val="6985"/>
        </w:trPr>
        <w:tc>
          <w:tcPr>
            <w:tcW w:w="9639" w:type="dxa"/>
          </w:tcPr>
          <w:p w14:paraId="35EFEC17" w14:textId="5A0D1158" w:rsidR="005F240E" w:rsidRPr="00C11248" w:rsidRDefault="005F240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D4D227C" w14:textId="77777777" w:rsidR="00D51BF7" w:rsidRPr="00C11248" w:rsidRDefault="00D51BF7">
      <w:pPr>
        <w:rPr>
          <w:rFonts w:ascii="ＭＳ 明朝" w:eastAsia="ＭＳ 明朝" w:hAnsi="ＭＳ 明朝"/>
          <w:sz w:val="22"/>
          <w:szCs w:val="24"/>
        </w:rPr>
      </w:pPr>
    </w:p>
    <w:sectPr w:rsidR="00D51BF7" w:rsidRPr="00C11248" w:rsidSect="0057612F">
      <w:headerReference w:type="default" r:id="rId6"/>
      <w:footerReference w:type="default" r:id="rId7"/>
      <w:pgSz w:w="11906" w:h="16838"/>
      <w:pgMar w:top="1440" w:right="1077" w:bottom="1440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DBC8" w14:textId="77777777" w:rsidR="00D348C0" w:rsidRDefault="00D348C0" w:rsidP="009D780D">
      <w:r>
        <w:separator/>
      </w:r>
    </w:p>
  </w:endnote>
  <w:endnote w:type="continuationSeparator" w:id="0">
    <w:p w14:paraId="7796FDFA" w14:textId="77777777" w:rsidR="00D348C0" w:rsidRDefault="00D348C0" w:rsidP="009D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72039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5FB6BAD1" w14:textId="4CE86660" w:rsidR="000560B0" w:rsidRPr="000560B0" w:rsidRDefault="000560B0" w:rsidP="000560B0">
        <w:pPr>
          <w:pStyle w:val="a5"/>
          <w:jc w:val="center"/>
          <w:rPr>
            <w:rFonts w:ascii="ＭＳ 明朝" w:eastAsia="ＭＳ 明朝" w:hAnsi="ＭＳ 明朝"/>
          </w:rPr>
        </w:pPr>
        <w:r w:rsidRPr="000560B0">
          <w:rPr>
            <w:rFonts w:ascii="ＭＳ 明朝" w:eastAsia="ＭＳ 明朝" w:hAnsi="ＭＳ 明朝"/>
          </w:rPr>
          <w:fldChar w:fldCharType="begin"/>
        </w:r>
        <w:r w:rsidRPr="000560B0">
          <w:rPr>
            <w:rFonts w:ascii="ＭＳ 明朝" w:eastAsia="ＭＳ 明朝" w:hAnsi="ＭＳ 明朝"/>
          </w:rPr>
          <w:instrText>PAGE   \* MERGEFORMAT</w:instrText>
        </w:r>
        <w:r w:rsidRPr="000560B0">
          <w:rPr>
            <w:rFonts w:ascii="ＭＳ 明朝" w:eastAsia="ＭＳ 明朝" w:hAnsi="ＭＳ 明朝"/>
          </w:rPr>
          <w:fldChar w:fldCharType="separate"/>
        </w:r>
        <w:r w:rsidRPr="000560B0">
          <w:rPr>
            <w:rFonts w:ascii="ＭＳ 明朝" w:eastAsia="ＭＳ 明朝" w:hAnsi="ＭＳ 明朝"/>
            <w:lang w:val="ja-JP"/>
          </w:rPr>
          <w:t>2</w:t>
        </w:r>
        <w:r w:rsidRPr="000560B0">
          <w:rPr>
            <w:rFonts w:ascii="ＭＳ 明朝" w:eastAsia="ＭＳ 明朝" w:hAnsi="ＭＳ 明朝"/>
          </w:rPr>
          <w:fldChar w:fldCharType="end"/>
        </w:r>
        <w:r w:rsidRPr="000560B0">
          <w:rPr>
            <w:rFonts w:ascii="ＭＳ 明朝" w:eastAsia="ＭＳ 明朝" w:hAnsi="ＭＳ 明朝" w:hint="eastAsia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15A5" w14:textId="77777777" w:rsidR="00D348C0" w:rsidRDefault="00D348C0" w:rsidP="009D780D">
      <w:r>
        <w:separator/>
      </w:r>
    </w:p>
  </w:footnote>
  <w:footnote w:type="continuationSeparator" w:id="0">
    <w:p w14:paraId="47E65D76" w14:textId="77777777" w:rsidR="00D348C0" w:rsidRDefault="00D348C0" w:rsidP="009D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1284" w14:textId="58732EC7" w:rsidR="009D780D" w:rsidRPr="00F010C6" w:rsidRDefault="009D780D" w:rsidP="009D780D">
    <w:pPr>
      <w:pStyle w:val="a3"/>
      <w:rPr>
        <w:rFonts w:ascii="ＭＳ 明朝" w:eastAsia="ＭＳ 明朝" w:hAnsi="ＭＳ 明朝"/>
      </w:rPr>
    </w:pPr>
    <w:r w:rsidRPr="00F010C6">
      <w:rPr>
        <w:rFonts w:ascii="ＭＳ 明朝" w:eastAsia="ＭＳ 明朝" w:hAnsi="ＭＳ 明朝" w:hint="eastAsia"/>
      </w:rPr>
      <w:t>川崎市立看護大学大学院</w:t>
    </w:r>
    <w:r w:rsidR="00B47A14">
      <w:rPr>
        <w:rFonts w:ascii="ＭＳ 明朝" w:eastAsia="ＭＳ 明朝" w:hAnsi="ＭＳ 明朝" w:hint="eastAsia"/>
      </w:rPr>
      <w:t>学</w:t>
    </w:r>
    <w:r w:rsidRPr="00F010C6">
      <w:rPr>
        <w:rFonts w:ascii="ＭＳ 明朝" w:eastAsia="ＭＳ 明朝" w:hAnsi="ＭＳ 明朝" w:hint="eastAsia"/>
      </w:rPr>
      <w:t>生募集要項</w:t>
    </w:r>
  </w:p>
  <w:p w14:paraId="7A032A6C" w14:textId="1455AE93" w:rsidR="00A71545" w:rsidRPr="00A71545" w:rsidRDefault="009D780D">
    <w:pPr>
      <w:pStyle w:val="a3"/>
      <w:rPr>
        <w:rFonts w:ascii="ＭＳ 明朝" w:eastAsia="ＭＳ 明朝" w:hAnsi="ＭＳ 明朝"/>
      </w:rPr>
    </w:pPr>
    <w:r w:rsidRPr="00F010C6">
      <w:rPr>
        <w:rFonts w:ascii="ＭＳ 明朝" w:eastAsia="ＭＳ 明朝" w:hAnsi="ＭＳ 明朝" w:hint="eastAsia"/>
      </w:rPr>
      <w:t>様式</w:t>
    </w:r>
    <w:r w:rsidR="001F2694">
      <w:rPr>
        <w:rFonts w:ascii="ＭＳ 明朝" w:eastAsia="ＭＳ 明朝" w:hAnsi="ＭＳ 明朝"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08"/>
    <w:rsid w:val="00014760"/>
    <w:rsid w:val="00025FC6"/>
    <w:rsid w:val="000560B0"/>
    <w:rsid w:val="000B0982"/>
    <w:rsid w:val="000E7143"/>
    <w:rsid w:val="000F0731"/>
    <w:rsid w:val="000F6C97"/>
    <w:rsid w:val="00101797"/>
    <w:rsid w:val="0010209A"/>
    <w:rsid w:val="00112B8F"/>
    <w:rsid w:val="00180A71"/>
    <w:rsid w:val="001C7FAE"/>
    <w:rsid w:val="001D3618"/>
    <w:rsid w:val="001F2694"/>
    <w:rsid w:val="001F44AA"/>
    <w:rsid w:val="002022F3"/>
    <w:rsid w:val="00242C3C"/>
    <w:rsid w:val="00283EC4"/>
    <w:rsid w:val="002A76E8"/>
    <w:rsid w:val="002B16B9"/>
    <w:rsid w:val="002C2FCF"/>
    <w:rsid w:val="002E7493"/>
    <w:rsid w:val="00302911"/>
    <w:rsid w:val="003223F6"/>
    <w:rsid w:val="00364E1C"/>
    <w:rsid w:val="003C4653"/>
    <w:rsid w:val="003D29F1"/>
    <w:rsid w:val="003D4880"/>
    <w:rsid w:val="003D5FBF"/>
    <w:rsid w:val="003F0E52"/>
    <w:rsid w:val="003F5BFC"/>
    <w:rsid w:val="00403D80"/>
    <w:rsid w:val="00412DC2"/>
    <w:rsid w:val="00432DE3"/>
    <w:rsid w:val="00433D60"/>
    <w:rsid w:val="00447A1C"/>
    <w:rsid w:val="00485C0E"/>
    <w:rsid w:val="00497591"/>
    <w:rsid w:val="004A25CD"/>
    <w:rsid w:val="004A63C8"/>
    <w:rsid w:val="004A6D19"/>
    <w:rsid w:val="004B33B7"/>
    <w:rsid w:val="004C1B8C"/>
    <w:rsid w:val="004E1D68"/>
    <w:rsid w:val="004F0DE9"/>
    <w:rsid w:val="004F133E"/>
    <w:rsid w:val="00517D92"/>
    <w:rsid w:val="00575392"/>
    <w:rsid w:val="0057612F"/>
    <w:rsid w:val="00591108"/>
    <w:rsid w:val="00597021"/>
    <w:rsid w:val="005F240E"/>
    <w:rsid w:val="00603CCE"/>
    <w:rsid w:val="006541C7"/>
    <w:rsid w:val="006A66BF"/>
    <w:rsid w:val="006B7598"/>
    <w:rsid w:val="006E0CD9"/>
    <w:rsid w:val="00710E44"/>
    <w:rsid w:val="0073349F"/>
    <w:rsid w:val="00774B2F"/>
    <w:rsid w:val="00786AE1"/>
    <w:rsid w:val="0079380D"/>
    <w:rsid w:val="00795B53"/>
    <w:rsid w:val="007C40CD"/>
    <w:rsid w:val="00816107"/>
    <w:rsid w:val="00831AEF"/>
    <w:rsid w:val="00834077"/>
    <w:rsid w:val="0084708D"/>
    <w:rsid w:val="00857144"/>
    <w:rsid w:val="0086357C"/>
    <w:rsid w:val="00887509"/>
    <w:rsid w:val="00890476"/>
    <w:rsid w:val="00894EE4"/>
    <w:rsid w:val="008D607E"/>
    <w:rsid w:val="008E59B8"/>
    <w:rsid w:val="0091047D"/>
    <w:rsid w:val="009115EB"/>
    <w:rsid w:val="00915649"/>
    <w:rsid w:val="00924F97"/>
    <w:rsid w:val="00927C61"/>
    <w:rsid w:val="00964E3E"/>
    <w:rsid w:val="0097573F"/>
    <w:rsid w:val="009800E1"/>
    <w:rsid w:val="009B54A0"/>
    <w:rsid w:val="009D43AA"/>
    <w:rsid w:val="009D780D"/>
    <w:rsid w:val="009E3226"/>
    <w:rsid w:val="009E66C3"/>
    <w:rsid w:val="00A022BC"/>
    <w:rsid w:val="00A1689C"/>
    <w:rsid w:val="00A22FCC"/>
    <w:rsid w:val="00A23B63"/>
    <w:rsid w:val="00A438BF"/>
    <w:rsid w:val="00A66DD7"/>
    <w:rsid w:val="00A71545"/>
    <w:rsid w:val="00A73A47"/>
    <w:rsid w:val="00A847B6"/>
    <w:rsid w:val="00A9015F"/>
    <w:rsid w:val="00AB5546"/>
    <w:rsid w:val="00AE7492"/>
    <w:rsid w:val="00B03211"/>
    <w:rsid w:val="00B176B5"/>
    <w:rsid w:val="00B47A14"/>
    <w:rsid w:val="00B66435"/>
    <w:rsid w:val="00B72174"/>
    <w:rsid w:val="00BB0D38"/>
    <w:rsid w:val="00BF2CE3"/>
    <w:rsid w:val="00BF4078"/>
    <w:rsid w:val="00BF5A30"/>
    <w:rsid w:val="00C07D0B"/>
    <w:rsid w:val="00C11248"/>
    <w:rsid w:val="00C3008B"/>
    <w:rsid w:val="00C40333"/>
    <w:rsid w:val="00C67086"/>
    <w:rsid w:val="00C8178E"/>
    <w:rsid w:val="00C9124F"/>
    <w:rsid w:val="00CE4870"/>
    <w:rsid w:val="00D348C0"/>
    <w:rsid w:val="00D46DCB"/>
    <w:rsid w:val="00D51BF7"/>
    <w:rsid w:val="00D60AD1"/>
    <w:rsid w:val="00D62922"/>
    <w:rsid w:val="00D7615D"/>
    <w:rsid w:val="00D761FF"/>
    <w:rsid w:val="00DB11BC"/>
    <w:rsid w:val="00DC7838"/>
    <w:rsid w:val="00DD18D4"/>
    <w:rsid w:val="00DF1FDF"/>
    <w:rsid w:val="00E306CE"/>
    <w:rsid w:val="00E47890"/>
    <w:rsid w:val="00E52D28"/>
    <w:rsid w:val="00E76903"/>
    <w:rsid w:val="00E947D1"/>
    <w:rsid w:val="00EB1DC4"/>
    <w:rsid w:val="00EC530D"/>
    <w:rsid w:val="00EC6FD1"/>
    <w:rsid w:val="00F10FC2"/>
    <w:rsid w:val="00F11986"/>
    <w:rsid w:val="00F15AAE"/>
    <w:rsid w:val="00F36D64"/>
    <w:rsid w:val="00F51D51"/>
    <w:rsid w:val="00F538F4"/>
    <w:rsid w:val="00F74B4A"/>
    <w:rsid w:val="00F873AB"/>
    <w:rsid w:val="00FA0163"/>
    <w:rsid w:val="00FB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B077F"/>
  <w15:chartTrackingRefBased/>
  <w15:docId w15:val="{86EEA5DC-9B9C-43A2-A138-A00FD867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80D"/>
  </w:style>
  <w:style w:type="paragraph" w:styleId="a5">
    <w:name w:val="footer"/>
    <w:basedOn w:val="a"/>
    <w:link w:val="a6"/>
    <w:uiPriority w:val="99"/>
    <w:unhideWhenUsed/>
    <w:rsid w:val="009D7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80D"/>
  </w:style>
  <w:style w:type="table" w:styleId="a7">
    <w:name w:val="Table Grid"/>
    <w:basedOn w:val="a1"/>
    <w:uiPriority w:val="39"/>
    <w:rsid w:val="0089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B759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B759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B759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B759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759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B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759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6708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5714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芳賀龍太_40看護大学事務局総務学生課</cp:lastModifiedBy>
  <cp:revision>50</cp:revision>
  <dcterms:created xsi:type="dcterms:W3CDTF">2026-03-08T23:37:00Z</dcterms:created>
  <dcterms:modified xsi:type="dcterms:W3CDTF">2026-04-23T03:00:00Z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ece27c2c-cc99-459c-b1b9-238121e3912d</vt:lpwstr>
  </property>
</Properties>
</file>